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34D" w:rsidRPr="001C334D" w:rsidRDefault="001C334D" w:rsidP="000A48B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C334D" w:rsidRPr="001C334D" w:rsidRDefault="001C334D" w:rsidP="001C334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1C334D" w:rsidRPr="001C334D" w:rsidRDefault="001C334D" w:rsidP="001C334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1C334D" w:rsidRPr="001C334D" w:rsidRDefault="001C334D" w:rsidP="001C334D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>30.05.2014</w:t>
      </w: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>404-55/2</w:t>
      </w: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сельского поселения Динского района от  17.02.2012 </w:t>
      </w:r>
      <w:r w:rsidRPr="001C3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240-28/2 </w:t>
      </w: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1C334D" w:rsidRPr="001C334D" w:rsidRDefault="001C334D" w:rsidP="001C334D">
      <w:pPr>
        <w:shd w:val="clear" w:color="auto" w:fill="FFFFFF"/>
        <w:spacing w:after="0" w:line="240" w:lineRule="auto"/>
        <w:ind w:left="1800"/>
        <w:jc w:val="center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</w:p>
    <w:p w:rsidR="001C334D" w:rsidRPr="001C334D" w:rsidRDefault="001C334D" w:rsidP="001C334D">
      <w:pPr>
        <w:shd w:val="clear" w:color="auto" w:fill="FFFFFF"/>
        <w:spacing w:after="0" w:line="240" w:lineRule="auto"/>
        <w:ind w:left="180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C334D" w:rsidRPr="001C334D" w:rsidRDefault="001C334D" w:rsidP="001C334D">
      <w:pPr>
        <w:shd w:val="clear" w:color="auto" w:fill="FFFFFF"/>
        <w:spacing w:after="0" w:line="240" w:lineRule="auto"/>
        <w:ind w:left="180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и муниципальных учреждениях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р</w:t>
      </w:r>
      <w:proofErr w:type="gramEnd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е ш и л: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от  17.02.2012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240-28/2  «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«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состав административной комиссии Нововеличковского сельского поселения: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Габлая</w:t>
      </w:r>
      <w:proofErr w:type="spellEnd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В.А. – заместитель главы администрации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Зализко Е.А. - начальник общего отдела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,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 О.Ю. - специалист общего отдела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Нововеличковского 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секретарь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Бойченко А.В. - председатель Совета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Балакло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- депутат Совета 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Кочетков И.Л. - участковый уполномоченный полиции (по согласованию);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Кравченко Л.В. – исполняющий обязанности начальника отдела земельных, имущественных и архитектурных отношений  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="000A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 - специалист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МКУ «Обеспечение деятельности  администрации Новов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еличковского сельского поселения»;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Шатских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– заместитель директора МУП ЖКХ Нововеличковское;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Карнаух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– председатель ТОС № 1; 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Монастырный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Н.С. - председатель ТОС № 3;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Шевцова О.Д. – председатель  ТОС № 4;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Криворот О.Я. - председатель ТОС № 5;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Розкин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 - председатель ТОС № 6;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Кондратенко Г.И. - председатель ТОС № 8;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Копаева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 - председатель ТОС № 9;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Ларионова И.Т. - председатель ТОС № 10;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Барабашова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Т.Ф.- главный ветврач Нововеличковского </w:t>
      </w: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ветучастка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(по согласованию).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от 07.11.2013 № 363-44/2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17.02.2012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240-28/2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 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proofErr w:type="spellStart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 Совета</w:t>
      </w: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А.В.Бойченко</w:t>
      </w:r>
      <w:proofErr w:type="spellEnd"/>
    </w:p>
    <w:p w:rsidR="00911DAB" w:rsidRDefault="00911DAB"/>
    <w:sectPr w:rsidR="00911DAB" w:rsidSect="001C33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38A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48BF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9F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4D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438A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2014-06-03T03:55:00Z</cp:lastPrinted>
  <dcterms:created xsi:type="dcterms:W3CDTF">2014-05-22T05:31:00Z</dcterms:created>
  <dcterms:modified xsi:type="dcterms:W3CDTF">2014-07-12T09:07:00Z</dcterms:modified>
</cp:coreProperties>
</file>